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1D80" w14:textId="77777777" w:rsidR="00603F12" w:rsidRPr="00603F12" w:rsidRDefault="00603F12" w:rsidP="00250BCB">
      <w:pPr>
        <w:rPr>
          <w:lang w:val="nb-NO"/>
        </w:rPr>
      </w:pPr>
    </w:p>
    <w:p w14:paraId="0CEFE7D8" w14:textId="503FCC38" w:rsidR="00250BCB" w:rsidRPr="00603F12" w:rsidRDefault="00603F12" w:rsidP="00250BCB">
      <w:pPr>
        <w:rPr>
          <w:lang w:val="nb-NO"/>
        </w:rPr>
      </w:pPr>
      <w:hyperlink r:id="rId7" w:history="1">
        <w:r w:rsidRPr="00603F12">
          <w:rPr>
            <w:rStyle w:val="Hyperlnk"/>
            <w:lang w:val="nb-NO"/>
          </w:rPr>
          <w:t>https://www.duo.uio.no/handle/10852/79567</w:t>
        </w:r>
      </w:hyperlink>
    </w:p>
    <w:p w14:paraId="445313D5" w14:textId="77777777" w:rsidR="00603F12" w:rsidRDefault="00603F12" w:rsidP="00250BCB">
      <w:pPr>
        <w:rPr>
          <w:lang w:val="nb-NO"/>
        </w:rPr>
      </w:pPr>
    </w:p>
    <w:p w14:paraId="7FF7C479" w14:textId="77777777" w:rsidR="00603F12" w:rsidRDefault="00603F12" w:rsidP="00603F12">
      <w:pPr>
        <w:rPr>
          <w:lang w:val="nb-NO"/>
        </w:rPr>
      </w:pPr>
      <w:r w:rsidRPr="00603F12">
        <w:rPr>
          <w:lang w:val="nb-NO"/>
        </w:rPr>
        <w:t>Rettslige rammer for Finnmarkseiendommens grunn- og ressursforvaltning.</w:t>
      </w:r>
    </w:p>
    <w:p w14:paraId="7CC09BAB" w14:textId="77777777" w:rsidR="00603F12" w:rsidRPr="00603F12" w:rsidRDefault="00603F12" w:rsidP="00603F12">
      <w:pPr>
        <w:rPr>
          <w:lang w:val="nb-NO"/>
        </w:rPr>
      </w:pPr>
    </w:p>
    <w:p w14:paraId="5F395196" w14:textId="77777777" w:rsidR="00603F12" w:rsidRPr="00603F12" w:rsidRDefault="00603F12" w:rsidP="00603F12">
      <w:pPr>
        <w:rPr>
          <w:b/>
          <w:bCs/>
          <w:lang w:val="nb-NO"/>
        </w:rPr>
      </w:pPr>
      <w:hyperlink r:id="rId8" w:history="1">
        <w:r w:rsidRPr="00603F12">
          <w:rPr>
            <w:rStyle w:val="Hyperlnk"/>
            <w:b/>
            <w:bCs/>
            <w:lang w:val="nb-NO"/>
          </w:rPr>
          <w:t>Ravna, Helge Aslaksen</w:t>
        </w:r>
      </w:hyperlink>
    </w:p>
    <w:p w14:paraId="34FBDC9B" w14:textId="77777777" w:rsidR="00603F12" w:rsidRPr="00603F12" w:rsidRDefault="00603F12" w:rsidP="00603F12">
      <w:pPr>
        <w:rPr>
          <w:lang w:val="nb-NO"/>
        </w:rPr>
      </w:pPr>
      <w:r w:rsidRPr="00603F12">
        <w:rPr>
          <w:b/>
          <w:bCs/>
          <w:lang w:val="nb-NO"/>
        </w:rPr>
        <w:t>Master thesis</w:t>
      </w:r>
    </w:p>
    <w:p w14:paraId="3D4AFC7A" w14:textId="77777777" w:rsidR="00603F12" w:rsidRPr="00603F12" w:rsidRDefault="00603F12" w:rsidP="00603F12">
      <w:pPr>
        <w:rPr>
          <w:b/>
          <w:bCs/>
          <w:lang w:val="nb-NO"/>
        </w:rPr>
      </w:pPr>
      <w:r w:rsidRPr="00603F12">
        <w:rPr>
          <w:b/>
          <w:bCs/>
          <w:lang w:val="nb-NO"/>
        </w:rPr>
        <w:t>Åpne</w:t>
      </w:r>
    </w:p>
    <w:p w14:paraId="00C4A9D1" w14:textId="77777777" w:rsidR="00603F12" w:rsidRPr="00603F12" w:rsidRDefault="00603F12" w:rsidP="00603F12">
      <w:pPr>
        <w:rPr>
          <w:lang w:val="sv-SE"/>
        </w:rPr>
      </w:pPr>
      <w:hyperlink r:id="rId9" w:history="1">
        <w:r w:rsidRPr="00603F12">
          <w:rPr>
            <w:rStyle w:val="Hyperlnk"/>
            <w:lang w:val="sv-SE"/>
          </w:rPr>
          <w:t> 219.pdf (684.0Kb)</w:t>
        </w:r>
      </w:hyperlink>
    </w:p>
    <w:p w14:paraId="13B37412" w14:textId="77777777" w:rsidR="00603F12" w:rsidRPr="00603F12" w:rsidRDefault="00603F12" w:rsidP="00603F12">
      <w:pPr>
        <w:rPr>
          <w:b/>
          <w:bCs/>
          <w:lang w:val="sv-SE"/>
        </w:rPr>
      </w:pPr>
      <w:r w:rsidRPr="00603F12">
        <w:rPr>
          <w:b/>
          <w:bCs/>
          <w:lang w:val="sv-SE"/>
        </w:rPr>
        <w:t>År</w:t>
      </w:r>
    </w:p>
    <w:p w14:paraId="66789268" w14:textId="77777777" w:rsidR="00603F12" w:rsidRPr="00603F12" w:rsidRDefault="00603F12" w:rsidP="00603F12">
      <w:pPr>
        <w:rPr>
          <w:lang w:val="sv-SE"/>
        </w:rPr>
      </w:pPr>
      <w:r w:rsidRPr="00603F12">
        <w:rPr>
          <w:lang w:val="sv-SE"/>
        </w:rPr>
        <w:t>2020</w:t>
      </w:r>
    </w:p>
    <w:p w14:paraId="3A958A25" w14:textId="77777777" w:rsidR="00603F12" w:rsidRPr="00603F12" w:rsidRDefault="00603F12" w:rsidP="00603F12">
      <w:pPr>
        <w:rPr>
          <w:b/>
          <w:bCs/>
          <w:lang w:val="sv-SE"/>
        </w:rPr>
      </w:pPr>
      <w:r w:rsidRPr="00603F12">
        <w:rPr>
          <w:b/>
          <w:bCs/>
          <w:lang w:val="sv-SE"/>
        </w:rPr>
        <w:t xml:space="preserve">Permanent </w:t>
      </w:r>
      <w:proofErr w:type="spellStart"/>
      <w:r w:rsidRPr="00603F12">
        <w:rPr>
          <w:b/>
          <w:bCs/>
          <w:lang w:val="sv-SE"/>
        </w:rPr>
        <w:t>lenke</w:t>
      </w:r>
      <w:proofErr w:type="spellEnd"/>
    </w:p>
    <w:p w14:paraId="15E16DE2" w14:textId="77777777" w:rsidR="00603F12" w:rsidRPr="00603F12" w:rsidRDefault="00603F12" w:rsidP="00603F12">
      <w:pPr>
        <w:rPr>
          <w:lang w:val="sv-SE"/>
        </w:rPr>
      </w:pPr>
      <w:hyperlink r:id="rId10" w:tgtFrame="_blank" w:history="1">
        <w:r w:rsidRPr="00603F12">
          <w:rPr>
            <w:rStyle w:val="Hyperlnk"/>
            <w:lang w:val="sv-SE"/>
          </w:rPr>
          <w:t>http://urn.n</w:t>
        </w:r>
        <w:r w:rsidRPr="00603F12">
          <w:rPr>
            <w:rStyle w:val="Hyperlnk"/>
            <w:lang w:val="sv-SE"/>
          </w:rPr>
          <w:t>b.no/URN:NBN:no-82762</w:t>
        </w:r>
      </w:hyperlink>
    </w:p>
    <w:p w14:paraId="044132AC" w14:textId="77777777" w:rsidR="00603F12" w:rsidRPr="00603F12" w:rsidRDefault="00603F12" w:rsidP="00603F12">
      <w:pPr>
        <w:rPr>
          <w:b/>
          <w:bCs/>
          <w:lang w:val="sv-SE"/>
        </w:rPr>
      </w:pPr>
      <w:r w:rsidRPr="00603F12">
        <w:rPr>
          <w:b/>
          <w:bCs/>
          <w:lang w:val="sv-SE"/>
        </w:rPr>
        <w:t>Metadata</w:t>
      </w:r>
    </w:p>
    <w:p w14:paraId="5441B378" w14:textId="77777777" w:rsidR="00603F12" w:rsidRPr="00603F12" w:rsidRDefault="00603F12" w:rsidP="00603F12">
      <w:pPr>
        <w:rPr>
          <w:lang w:val="sv-SE"/>
        </w:rPr>
      </w:pPr>
      <w:hyperlink r:id="rId11" w:history="1">
        <w:r w:rsidRPr="00603F12">
          <w:rPr>
            <w:rStyle w:val="Hyperlnk"/>
            <w:lang w:val="sv-SE"/>
          </w:rPr>
          <w:t>Vis metadata</w:t>
        </w:r>
      </w:hyperlink>
    </w:p>
    <w:p w14:paraId="778EEB44" w14:textId="77777777" w:rsidR="00603F12" w:rsidRPr="00603F12" w:rsidRDefault="00603F12" w:rsidP="00603F12">
      <w:pPr>
        <w:rPr>
          <w:b/>
          <w:bCs/>
          <w:lang w:val="sv-SE"/>
        </w:rPr>
      </w:pPr>
      <w:r w:rsidRPr="00603F12">
        <w:rPr>
          <w:b/>
          <w:bCs/>
          <w:lang w:val="sv-SE"/>
        </w:rPr>
        <w:t xml:space="preserve">Finnes i </w:t>
      </w:r>
      <w:proofErr w:type="spellStart"/>
      <w:r w:rsidRPr="00603F12">
        <w:rPr>
          <w:b/>
          <w:bCs/>
          <w:lang w:val="sv-SE"/>
        </w:rPr>
        <w:t>følgende</w:t>
      </w:r>
      <w:proofErr w:type="spellEnd"/>
      <w:r w:rsidRPr="00603F12">
        <w:rPr>
          <w:b/>
          <w:bCs/>
          <w:lang w:val="sv-SE"/>
        </w:rPr>
        <w:t xml:space="preserve"> samling</w:t>
      </w:r>
    </w:p>
    <w:p w14:paraId="40E48664" w14:textId="77777777" w:rsidR="00603F12" w:rsidRPr="00603F12" w:rsidRDefault="00603F12" w:rsidP="00603F12">
      <w:pPr>
        <w:numPr>
          <w:ilvl w:val="0"/>
          <w:numId w:val="9"/>
        </w:numPr>
        <w:rPr>
          <w:lang w:val="sv-SE"/>
        </w:rPr>
      </w:pPr>
      <w:hyperlink r:id="rId12" w:history="1">
        <w:r w:rsidRPr="00603F12">
          <w:rPr>
            <w:rStyle w:val="Hyperlnk"/>
            <w:lang w:val="sv-SE"/>
          </w:rPr>
          <w:t>Det juridiske fakultet</w:t>
        </w:r>
      </w:hyperlink>
      <w:r w:rsidRPr="00603F12">
        <w:rPr>
          <w:lang w:val="sv-SE"/>
        </w:rPr>
        <w:t> [9636]</w:t>
      </w:r>
    </w:p>
    <w:p w14:paraId="1A047961" w14:textId="77777777" w:rsidR="00603F12" w:rsidRPr="00603F12" w:rsidRDefault="00603F12" w:rsidP="00603F12">
      <w:pPr>
        <w:rPr>
          <w:b/>
          <w:bCs/>
          <w:lang w:val="sv-SE"/>
        </w:rPr>
      </w:pPr>
      <w:proofErr w:type="spellStart"/>
      <w:r w:rsidRPr="00603F12">
        <w:rPr>
          <w:b/>
          <w:bCs/>
          <w:lang w:val="sv-SE"/>
        </w:rPr>
        <w:t>Sammendrag</w:t>
      </w:r>
      <w:proofErr w:type="spellEnd"/>
    </w:p>
    <w:p w14:paraId="38B149EB" w14:textId="77777777" w:rsidR="00603F12" w:rsidRPr="00603F12" w:rsidRDefault="00603F12" w:rsidP="00603F12">
      <w:pPr>
        <w:rPr>
          <w:lang w:val="nb-NO"/>
        </w:rPr>
      </w:pPr>
      <w:r w:rsidRPr="00603F12">
        <w:rPr>
          <w:lang w:val="nb-NO"/>
        </w:rPr>
        <w:t>Finnmarkseiendommen er et rettsubjekt som forvalter grunnen med tilhørende ressurser i Finnmark. Samtidig foreligger det omfattende rettigheter med selvstendig rettsgrunnlag til grunnen som den ikke kan gripe inn i, jf. finnmarksloven § 5. Bestemmelsen omfatter både reindriftsrettigheter og andre eksisterende tinglige rettigheter. Avhandlingen gjør rede for hvilke materielle og prosessuelle regler som gjelder for Finnmarkseiendommen i møte med rettighetene som er vernet av § 5. Viktige spørsmål er hvilke grenser § 5 legger, om forvaltningsrettslige regler om myndighetoverskridelse kommer til anvendelse og hvilke forvaltningsrettslige saksbehandlingsregler Finnmarkseiendommen må følge. Det foretas også en sammenlikning med reglene som gjelder for grunnforvaltningen i allmenninger og reglene for Statskog SF på statens grunn. Avslutningsvis gjøres det en gjennomgang av praksis fra Finnmarkseiendommen for å belyse problemstillingen.</w:t>
      </w:r>
    </w:p>
    <w:p w14:paraId="6881C7F2" w14:textId="77777777" w:rsidR="00603F12" w:rsidRPr="00603F12" w:rsidRDefault="00603F12" w:rsidP="00250BCB">
      <w:pPr>
        <w:rPr>
          <w:lang w:val="nb-NO"/>
        </w:rPr>
      </w:pPr>
    </w:p>
    <w:sectPr w:rsidR="00603F12" w:rsidRPr="00603F12" w:rsidSect="00DA55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B5B3" w14:textId="77777777" w:rsidR="00603F12" w:rsidRDefault="00603F12" w:rsidP="005D30CA">
      <w:r>
        <w:separator/>
      </w:r>
    </w:p>
  </w:endnote>
  <w:endnote w:type="continuationSeparator" w:id="0">
    <w:p w14:paraId="2AFF62A6" w14:textId="77777777" w:rsidR="00603F12" w:rsidRDefault="00603F12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4EF9" w14:textId="77777777" w:rsidR="00C2415D" w:rsidRDefault="00C241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E808" w14:textId="77777777" w:rsidR="00095D35" w:rsidRDefault="00095D35" w:rsidP="00E24157">
    <w:pPr>
      <w:pStyle w:val="Sidfot"/>
    </w:pPr>
    <w:r>
      <w:tab/>
    </w:r>
    <w:r w:rsidR="00EE1D30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EE1D30">
      <w:rPr>
        <w:rStyle w:val="Sidnummer"/>
      </w:rPr>
      <w:fldChar w:fldCharType="separate"/>
    </w:r>
    <w:r w:rsidR="006C603B">
      <w:rPr>
        <w:rStyle w:val="Sidnummer"/>
      </w:rPr>
      <w:t>1</w:t>
    </w:r>
    <w:r w:rsidR="00EE1D30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A5EF" w14:textId="77777777" w:rsidR="00C2415D" w:rsidRDefault="00C241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0C60" w14:textId="77777777" w:rsidR="00603F12" w:rsidRDefault="00603F12" w:rsidP="005D30CA">
      <w:r>
        <w:separator/>
      </w:r>
    </w:p>
  </w:footnote>
  <w:footnote w:type="continuationSeparator" w:id="0">
    <w:p w14:paraId="49399D95" w14:textId="77777777" w:rsidR="00603F12" w:rsidRDefault="00603F12" w:rsidP="005D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84CE" w14:textId="77777777" w:rsidR="00C2415D" w:rsidRDefault="00C241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5070" w14:textId="77777777" w:rsidR="00C2415D" w:rsidRDefault="00C241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AFAF" w14:textId="77777777" w:rsidR="00C2415D" w:rsidRDefault="00C241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4BB2902"/>
    <w:multiLevelType w:val="multilevel"/>
    <w:tmpl w:val="C6A0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8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190265729">
    <w:abstractNumId w:val="5"/>
  </w:num>
  <w:num w:numId="2" w16cid:durableId="724378906">
    <w:abstractNumId w:val="8"/>
  </w:num>
  <w:num w:numId="3" w16cid:durableId="105661550">
    <w:abstractNumId w:val="7"/>
  </w:num>
  <w:num w:numId="4" w16cid:durableId="1553884976">
    <w:abstractNumId w:val="6"/>
  </w:num>
  <w:num w:numId="5" w16cid:durableId="1081832030">
    <w:abstractNumId w:val="1"/>
  </w:num>
  <w:num w:numId="6" w16cid:durableId="1738237499">
    <w:abstractNumId w:val="4"/>
  </w:num>
  <w:num w:numId="7" w16cid:durableId="1305816739">
    <w:abstractNumId w:val="0"/>
  </w:num>
  <w:num w:numId="8" w16cid:durableId="501437212">
    <w:abstractNumId w:val="2"/>
  </w:num>
  <w:num w:numId="9" w16cid:durableId="5085690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revisionView w:inkAnnotation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3F12"/>
    <w:rsid w:val="00002D5A"/>
    <w:rsid w:val="00015E26"/>
    <w:rsid w:val="00095D35"/>
    <w:rsid w:val="000D0EB3"/>
    <w:rsid w:val="000F7BFE"/>
    <w:rsid w:val="00182509"/>
    <w:rsid w:val="00192F42"/>
    <w:rsid w:val="001A4A17"/>
    <w:rsid w:val="001D081B"/>
    <w:rsid w:val="0022103D"/>
    <w:rsid w:val="00250BCB"/>
    <w:rsid w:val="00281BA0"/>
    <w:rsid w:val="002D58E0"/>
    <w:rsid w:val="00365902"/>
    <w:rsid w:val="0038213C"/>
    <w:rsid w:val="00407DA1"/>
    <w:rsid w:val="00421A30"/>
    <w:rsid w:val="0042448F"/>
    <w:rsid w:val="00437FD9"/>
    <w:rsid w:val="004D7C14"/>
    <w:rsid w:val="00501E45"/>
    <w:rsid w:val="00514FF6"/>
    <w:rsid w:val="00595A4B"/>
    <w:rsid w:val="005D221E"/>
    <w:rsid w:val="005D30CA"/>
    <w:rsid w:val="005D5AA6"/>
    <w:rsid w:val="00602C92"/>
    <w:rsid w:val="00603F12"/>
    <w:rsid w:val="00623E8A"/>
    <w:rsid w:val="0069099E"/>
    <w:rsid w:val="006C603B"/>
    <w:rsid w:val="006D6242"/>
    <w:rsid w:val="00741251"/>
    <w:rsid w:val="00746030"/>
    <w:rsid w:val="00785468"/>
    <w:rsid w:val="0079192D"/>
    <w:rsid w:val="007B4017"/>
    <w:rsid w:val="007C39CD"/>
    <w:rsid w:val="008610A1"/>
    <w:rsid w:val="008E73E5"/>
    <w:rsid w:val="00912445"/>
    <w:rsid w:val="0092211F"/>
    <w:rsid w:val="009633AC"/>
    <w:rsid w:val="009F6505"/>
    <w:rsid w:val="00A02A43"/>
    <w:rsid w:val="00A36FD6"/>
    <w:rsid w:val="00A371A8"/>
    <w:rsid w:val="00AA62BB"/>
    <w:rsid w:val="00B21DD3"/>
    <w:rsid w:val="00B6379F"/>
    <w:rsid w:val="00B766FA"/>
    <w:rsid w:val="00C2415D"/>
    <w:rsid w:val="00C4391A"/>
    <w:rsid w:val="00C4535D"/>
    <w:rsid w:val="00C74397"/>
    <w:rsid w:val="00CA13E5"/>
    <w:rsid w:val="00D44B31"/>
    <w:rsid w:val="00D62BB9"/>
    <w:rsid w:val="00DA55DB"/>
    <w:rsid w:val="00E23903"/>
    <w:rsid w:val="00E24157"/>
    <w:rsid w:val="00E32A95"/>
    <w:rsid w:val="00EE1D30"/>
    <w:rsid w:val="00F06AF5"/>
    <w:rsid w:val="00F47BFE"/>
    <w:rsid w:val="00F74ED1"/>
    <w:rsid w:val="00FA43F0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8A48DB"/>
  <w15:chartTrackingRefBased/>
  <w15:docId w15:val="{9613E711-1697-4B20-B5DF-AE424802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3B"/>
    <w:pPr>
      <w:jc w:val="both"/>
    </w:pPr>
  </w:style>
  <w:style w:type="paragraph" w:styleId="Rubrik1">
    <w:name w:val="heading 1"/>
    <w:basedOn w:val="Normal"/>
    <w:next w:val="Normal"/>
    <w:link w:val="Rubrik1Char"/>
    <w:uiPriority w:val="9"/>
    <w:rsid w:val="00603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3F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3F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3F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3F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3F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3F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3F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qFormat/>
    <w:rsid w:val="006C603B"/>
    <w:pPr>
      <w:tabs>
        <w:tab w:val="left" w:pos="851"/>
        <w:tab w:val="left" w:pos="1843"/>
        <w:tab w:val="left" w:pos="3119"/>
        <w:tab w:val="left" w:pos="4253"/>
      </w:tabs>
      <w:spacing w:after="240"/>
      <w:jc w:val="both"/>
    </w:pPr>
    <w:rPr>
      <w:sz w:val="18"/>
      <w:lang w:eastAsia="en-GB"/>
    </w:rPr>
  </w:style>
  <w:style w:type="paragraph" w:customStyle="1" w:styleId="aDefinition">
    <w:name w:val="(a) Definition"/>
    <w:basedOn w:val="Body"/>
    <w:qFormat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2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3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Standardstycketeckensnitt"/>
    <w:qFormat/>
    <w:rsid w:val="005D221E"/>
    <w:rPr>
      <w:b/>
    </w:rPr>
  </w:style>
  <w:style w:type="paragraph" w:styleId="Sidfot">
    <w:name w:val="footer"/>
    <w:basedOn w:val="Normal"/>
    <w:semiHidden/>
    <w:rsid w:val="005D221E"/>
    <w:pPr>
      <w:tabs>
        <w:tab w:val="center" w:pos="4536"/>
      </w:tabs>
    </w:pPr>
    <w:rPr>
      <w:noProof/>
      <w:sz w:val="16"/>
    </w:rPr>
  </w:style>
  <w:style w:type="character" w:styleId="Fotnotsreferens">
    <w:name w:val="footnote reference"/>
    <w:basedOn w:val="Standardstycketeckensnit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tnotstext">
    <w:name w:val="footnote text"/>
    <w:next w:val="FootnoteTextContinuation"/>
    <w:semiHidden/>
    <w:rsid w:val="00250BCB"/>
    <w:pPr>
      <w:tabs>
        <w:tab w:val="left" w:pos="851"/>
      </w:tabs>
      <w:spacing w:after="60"/>
      <w:ind w:left="851" w:hanging="851"/>
    </w:pPr>
    <w:rPr>
      <w:rFonts w:ascii="Tahoma" w:hAnsi="Tahoma"/>
      <w:sz w:val="16"/>
      <w:lang w:eastAsia="en-GB"/>
    </w:rPr>
  </w:style>
  <w:style w:type="paragraph" w:styleId="Sidhuvud">
    <w:name w:val="header"/>
    <w:basedOn w:val="Normal"/>
    <w:semiHidden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qFormat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Standardstycketeckensnit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Standardstycketeckensnit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Standardstycketeckensnit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4"/>
      </w:numPr>
      <w:outlineLvl w:val="4"/>
    </w:pPr>
  </w:style>
  <w:style w:type="character" w:styleId="Sidnummer">
    <w:name w:val="page number"/>
    <w:basedOn w:val="Standardstycketeckensnit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unhideWhenUsed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unhideWhenUsed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unhideWhenUsed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unhideWhenUsed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unhideWhenUsed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/>
      <w:jc w:val="center"/>
    </w:pPr>
    <w:rPr>
      <w:b/>
      <w:caps/>
    </w:rPr>
  </w:style>
  <w:style w:type="paragraph" w:customStyle="1" w:styleId="ScheduleTitle">
    <w:name w:val="Schedule Title"/>
    <w:basedOn w:val="Body"/>
    <w:qFormat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Innehll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Innehll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Innehll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noProof/>
    </w:rPr>
  </w:style>
  <w:style w:type="paragraph" w:styleId="Innehll4">
    <w:name w:val="toc 4"/>
    <w:basedOn w:val="Body"/>
    <w:next w:val="Normal"/>
    <w:semiHidden/>
    <w:rsid w:val="005D221E"/>
    <w:pPr>
      <w:keepNext/>
      <w:tabs>
        <w:tab w:val="clear" w:pos="1843"/>
        <w:tab w:val="clear" w:pos="3119"/>
        <w:tab w:val="clear" w:pos="4253"/>
      </w:tabs>
      <w:spacing w:after="60"/>
      <w:ind w:right="851"/>
    </w:pPr>
    <w:rPr>
      <w:b/>
      <w:noProof/>
    </w:rPr>
  </w:style>
  <w:style w:type="paragraph" w:styleId="Innehll5">
    <w:name w:val="toc 5"/>
    <w:basedOn w:val="Innehll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styleId="Innehll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</w:pPr>
    <w:rPr>
      <w:noProof/>
    </w:rPr>
  </w:style>
  <w:style w:type="paragraph" w:customStyle="1" w:styleId="FootnoteTextContinuation">
    <w:name w:val="Footnote Text Continuation"/>
    <w:basedOn w:val="Fotnotstext"/>
    <w:semiHidden/>
    <w:rsid w:val="00250BCB"/>
    <w:pPr>
      <w:ind w:firstLine="0"/>
    </w:pPr>
  </w:style>
  <w:style w:type="paragraph" w:customStyle="1" w:styleId="Hanslpandetext">
    <w:name w:val="Hans löpande text"/>
    <w:basedOn w:val="Normal"/>
    <w:uiPriority w:val="1"/>
    <w:qFormat/>
    <w:rsid w:val="00FA43F0"/>
    <w:pPr>
      <w:widowControl w:val="0"/>
      <w:autoSpaceDE w:val="0"/>
      <w:autoSpaceDN w:val="0"/>
      <w:adjustRightInd w:val="0"/>
      <w:spacing w:after="120"/>
      <w:jc w:val="left"/>
    </w:pPr>
    <w:rPr>
      <w:rFonts w:eastAsiaTheme="minorEastAsia" w:cs="Garamond"/>
      <w:sz w:val="22"/>
      <w:szCs w:val="22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03F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3F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3F1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3F1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3F1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3F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3F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3F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3F12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rsid w:val="00603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603F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3F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603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3F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603F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603F12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603F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3F12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rsid w:val="00603F12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03F1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3F1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03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1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9" w:color="D8E8EB"/>
            <w:right w:val="none" w:sz="0" w:space="0" w:color="auto"/>
          </w:divBdr>
        </w:div>
        <w:div w:id="1234506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4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7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48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19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7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608735">
                  <w:marLeft w:val="0"/>
                  <w:marRight w:val="0"/>
                  <w:marTop w:val="150"/>
                  <w:marBottom w:val="300"/>
                  <w:divBdr>
                    <w:top w:val="single" w:sz="6" w:space="8" w:color="D8E8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72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0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9" w:color="D8E8EB"/>
            <w:right w:val="none" w:sz="0" w:space="0" w:color="auto"/>
          </w:divBdr>
        </w:div>
        <w:div w:id="1550385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7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8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90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2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16402">
                  <w:marLeft w:val="0"/>
                  <w:marRight w:val="0"/>
                  <w:marTop w:val="150"/>
                  <w:marBottom w:val="300"/>
                  <w:divBdr>
                    <w:top w:val="single" w:sz="6" w:space="8" w:color="D8E8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2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.uio.no/discover?filtertype_1=author&amp;filter_relational_operator_1=equals&amp;filter_1=Ravna,%20Helge%20Aslaks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uo.uio.no/handle/10852/79567" TargetMode="External"/><Relationship Id="rId12" Type="http://schemas.openxmlformats.org/officeDocument/2006/relationships/hyperlink" Target="https://www.duo.uio.no/handle/10852/86/discover?rpp=100&amp;sort_by=dc.date.issued_dt&amp;order=DES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uo.uio.no/handle/10852/79567?show=fu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rn.nb.no/URN:NBN:no-827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uo.uio.no/bitstream/handle/10852/79567/219.pdf?sequence=5&amp;isAllowed=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Style</dc:title>
  <dc:subject/>
  <dc:creator>Hans Forssell</dc:creator>
  <cp:keywords/>
  <dc:description/>
  <cp:lastModifiedBy>Hans Forssell</cp:lastModifiedBy>
  <cp:revision>1</cp:revision>
  <cp:lastPrinted>2002-05-29T13:42:00Z</cp:lastPrinted>
  <dcterms:created xsi:type="dcterms:W3CDTF">2025-04-27T16:18:00Z</dcterms:created>
  <dcterms:modified xsi:type="dcterms:W3CDTF">2025-04-27T16:23:00Z</dcterms:modified>
</cp:coreProperties>
</file>